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3161"/>
      </w:tblGrid>
      <w:tr w:rsidR="00657F93" w14:paraId="461C8D16" w14:textId="77777777" w:rsidTr="003C1A5C">
        <w:trPr>
          <w:jc w:val="center"/>
        </w:trPr>
        <w:tc>
          <w:tcPr>
            <w:tcW w:w="9918" w:type="dxa"/>
            <w:gridSpan w:val="4"/>
            <w:shd w:val="clear" w:color="auto" w:fill="00B050"/>
          </w:tcPr>
          <w:p w14:paraId="4BACFAC1" w14:textId="1A50A443" w:rsidR="00657F93" w:rsidRPr="00657F93" w:rsidRDefault="00657F93">
            <w:pPr>
              <w:rPr>
                <w:b/>
              </w:rPr>
            </w:pPr>
            <w:r w:rsidRPr="00657F93">
              <w:rPr>
                <w:b/>
              </w:rPr>
              <w:t>202</w:t>
            </w:r>
            <w:r w:rsidR="0058080F">
              <w:rPr>
                <w:b/>
              </w:rPr>
              <w:t>4</w:t>
            </w:r>
            <w:r w:rsidRPr="00657F93">
              <w:rPr>
                <w:b/>
              </w:rPr>
              <w:t>-2</w:t>
            </w:r>
            <w:r w:rsidR="0058080F">
              <w:rPr>
                <w:b/>
              </w:rPr>
              <w:t>5</w:t>
            </w:r>
            <w:r w:rsidRPr="00657F93">
              <w:rPr>
                <w:b/>
              </w:rPr>
              <w:t xml:space="preserve"> Subject Development Plan </w:t>
            </w:r>
          </w:p>
        </w:tc>
      </w:tr>
      <w:tr w:rsidR="00235DAE" w14:paraId="7F57EC75" w14:textId="77777777" w:rsidTr="00564C8B">
        <w:trPr>
          <w:trHeight w:val="122"/>
          <w:jc w:val="center"/>
        </w:trPr>
        <w:tc>
          <w:tcPr>
            <w:tcW w:w="2252" w:type="dxa"/>
            <w:shd w:val="clear" w:color="auto" w:fill="F2F2F2" w:themeFill="background1" w:themeFillShade="F2"/>
          </w:tcPr>
          <w:p w14:paraId="505D7010" w14:textId="0D6DDF06" w:rsidR="00235DAE" w:rsidRPr="00657F93" w:rsidRDefault="00657F93" w:rsidP="00657F93">
            <w:pPr>
              <w:jc w:val="right"/>
              <w:rPr>
                <w:b/>
              </w:rPr>
            </w:pPr>
            <w:r w:rsidRPr="00657F93">
              <w:rPr>
                <w:b/>
              </w:rPr>
              <w:t>Curriculum Subject:</w:t>
            </w:r>
          </w:p>
        </w:tc>
        <w:tc>
          <w:tcPr>
            <w:tcW w:w="2252" w:type="dxa"/>
          </w:tcPr>
          <w:p w14:paraId="2BA1054F" w14:textId="1C18DD41" w:rsidR="00235DAE" w:rsidRPr="00564C8B" w:rsidRDefault="008E218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Computing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14:paraId="5B5565F7" w14:textId="3A66D1ED" w:rsidR="00235DAE" w:rsidRPr="00657F93" w:rsidRDefault="003C1A5C" w:rsidP="00657F93">
            <w:pPr>
              <w:jc w:val="right"/>
              <w:rPr>
                <w:b/>
              </w:rPr>
            </w:pPr>
            <w:r>
              <w:rPr>
                <w:b/>
              </w:rPr>
              <w:t>Subject Champion</w:t>
            </w:r>
            <w:r w:rsidR="00657F93" w:rsidRPr="00657F93">
              <w:rPr>
                <w:b/>
              </w:rPr>
              <w:t>:</w:t>
            </w:r>
          </w:p>
        </w:tc>
        <w:tc>
          <w:tcPr>
            <w:tcW w:w="3161" w:type="dxa"/>
          </w:tcPr>
          <w:p w14:paraId="76358C65" w14:textId="157CEE2C" w:rsidR="00235DAE" w:rsidRPr="00564C8B" w:rsidRDefault="007A48FD">
            <w:pPr>
              <w:rPr>
                <w:i/>
                <w:sz w:val="22"/>
                <w:szCs w:val="22"/>
              </w:rPr>
            </w:pPr>
            <w:r w:rsidRPr="00564C8B">
              <w:rPr>
                <w:i/>
                <w:sz w:val="22"/>
                <w:szCs w:val="22"/>
              </w:rPr>
              <w:t>Daniel Quanbrough</w:t>
            </w:r>
            <w:r w:rsidR="00263B84" w:rsidRPr="00564C8B">
              <w:rPr>
                <w:i/>
                <w:sz w:val="22"/>
                <w:szCs w:val="22"/>
              </w:rPr>
              <w:t xml:space="preserve"> </w:t>
            </w:r>
            <w:r w:rsidR="008A4CCC" w:rsidRPr="00564C8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235DAE" w14:paraId="2B9B415C" w14:textId="77777777" w:rsidTr="003C1A5C">
        <w:trPr>
          <w:jc w:val="center"/>
        </w:trPr>
        <w:tc>
          <w:tcPr>
            <w:tcW w:w="2252" w:type="dxa"/>
            <w:shd w:val="clear" w:color="auto" w:fill="F2F2F2" w:themeFill="background1" w:themeFillShade="F2"/>
          </w:tcPr>
          <w:p w14:paraId="6B1748C0" w14:textId="0DD4E080" w:rsidR="00235DAE" w:rsidRPr="00657F93" w:rsidRDefault="00657F93" w:rsidP="00657F93">
            <w:pPr>
              <w:jc w:val="right"/>
              <w:rPr>
                <w:b/>
              </w:rPr>
            </w:pPr>
            <w:r w:rsidRPr="00657F93">
              <w:rPr>
                <w:b/>
              </w:rPr>
              <w:t>Curriculum Area:</w:t>
            </w:r>
          </w:p>
        </w:tc>
        <w:tc>
          <w:tcPr>
            <w:tcW w:w="2252" w:type="dxa"/>
          </w:tcPr>
          <w:p w14:paraId="774EDE84" w14:textId="7601D6A6" w:rsidR="00235DAE" w:rsidRPr="00564C8B" w:rsidRDefault="00263B84">
            <w:pPr>
              <w:rPr>
                <w:i/>
                <w:sz w:val="22"/>
                <w:szCs w:val="22"/>
              </w:rPr>
            </w:pPr>
            <w:r w:rsidRPr="00564C8B">
              <w:rPr>
                <w:i/>
                <w:sz w:val="22"/>
                <w:szCs w:val="22"/>
              </w:rPr>
              <w:t>Curiosity &amp; Knowledge</w:t>
            </w:r>
            <w:r w:rsidR="003C1A5C" w:rsidRPr="00564C8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14:paraId="27BB5608" w14:textId="3507CDFE" w:rsidR="00235DAE" w:rsidRPr="00657F93" w:rsidRDefault="00657F93" w:rsidP="00657F93">
            <w:pPr>
              <w:jc w:val="right"/>
              <w:rPr>
                <w:b/>
              </w:rPr>
            </w:pPr>
            <w:r w:rsidRPr="00657F93">
              <w:rPr>
                <w:b/>
              </w:rPr>
              <w:t>Subject Team:</w:t>
            </w:r>
          </w:p>
        </w:tc>
        <w:tc>
          <w:tcPr>
            <w:tcW w:w="3161" w:type="dxa"/>
          </w:tcPr>
          <w:p w14:paraId="58E02FEB" w14:textId="168DF677" w:rsidR="00235DAE" w:rsidRPr="00564C8B" w:rsidRDefault="0058080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ZB</w:t>
            </w:r>
            <w:r w:rsidR="003C1A5C" w:rsidRPr="00564C8B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TD,</w:t>
            </w:r>
            <w:r w:rsidR="003C1A5C" w:rsidRPr="00564C8B">
              <w:rPr>
                <w:i/>
                <w:sz w:val="22"/>
                <w:szCs w:val="22"/>
              </w:rPr>
              <w:t xml:space="preserve"> KC, C</w:t>
            </w:r>
            <w:r w:rsidR="00DD2B09" w:rsidRPr="00564C8B">
              <w:rPr>
                <w:i/>
                <w:sz w:val="22"/>
                <w:szCs w:val="22"/>
              </w:rPr>
              <w:t>J</w:t>
            </w:r>
            <w:r w:rsidR="003C1A5C" w:rsidRPr="00564C8B">
              <w:rPr>
                <w:i/>
                <w:sz w:val="22"/>
                <w:szCs w:val="22"/>
              </w:rPr>
              <w:t xml:space="preserve">, NC, </w:t>
            </w:r>
            <w:r w:rsidR="00DD2B09" w:rsidRPr="00564C8B">
              <w:rPr>
                <w:i/>
                <w:sz w:val="22"/>
                <w:szCs w:val="22"/>
              </w:rPr>
              <w:t>WS</w:t>
            </w:r>
            <w:r w:rsidR="00684E61" w:rsidRPr="00564C8B">
              <w:rPr>
                <w:i/>
                <w:sz w:val="22"/>
                <w:szCs w:val="22"/>
              </w:rPr>
              <w:t>,</w:t>
            </w:r>
            <w:r w:rsidR="003C1A5C" w:rsidRPr="00564C8B">
              <w:rPr>
                <w:i/>
                <w:sz w:val="22"/>
                <w:szCs w:val="22"/>
              </w:rPr>
              <w:t xml:space="preserve"> DQ</w:t>
            </w:r>
            <w:r w:rsidR="00263B84" w:rsidRPr="00564C8B">
              <w:rPr>
                <w:i/>
                <w:sz w:val="22"/>
                <w:szCs w:val="22"/>
              </w:rPr>
              <w:t>, JPH</w:t>
            </w:r>
            <w:r w:rsidR="00846AFB" w:rsidRPr="00564C8B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LH</w:t>
            </w:r>
          </w:p>
        </w:tc>
      </w:tr>
    </w:tbl>
    <w:p w14:paraId="047672C3" w14:textId="56D1C144" w:rsidR="00235DAE" w:rsidRDefault="00235DAE"/>
    <w:tbl>
      <w:tblPr>
        <w:tblStyle w:val="TableGrid"/>
        <w:tblW w:w="14860" w:type="dxa"/>
        <w:tblInd w:w="-450" w:type="dxa"/>
        <w:tblLook w:val="04A0" w:firstRow="1" w:lastRow="0" w:firstColumn="1" w:lastColumn="0" w:noHBand="0" w:noVBand="1"/>
      </w:tblPr>
      <w:tblGrid>
        <w:gridCol w:w="1559"/>
        <w:gridCol w:w="5123"/>
        <w:gridCol w:w="1418"/>
        <w:gridCol w:w="2977"/>
        <w:gridCol w:w="1275"/>
        <w:gridCol w:w="2508"/>
      </w:tblGrid>
      <w:tr w:rsidR="00F271CB" w:rsidRPr="00D94B76" w14:paraId="43A2F70A" w14:textId="77777777" w:rsidTr="00F271CB">
        <w:tc>
          <w:tcPr>
            <w:tcW w:w="1559" w:type="dxa"/>
            <w:shd w:val="clear" w:color="auto" w:fill="00B050"/>
          </w:tcPr>
          <w:p w14:paraId="64118A18" w14:textId="77777777" w:rsidR="00F271CB" w:rsidRPr="00D94B76" w:rsidRDefault="00F271CB" w:rsidP="00657F93">
            <w:pPr>
              <w:jc w:val="right"/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Intent/Focus: </w:t>
            </w:r>
          </w:p>
        </w:tc>
        <w:tc>
          <w:tcPr>
            <w:tcW w:w="13301" w:type="dxa"/>
            <w:gridSpan w:val="5"/>
          </w:tcPr>
          <w:p w14:paraId="0C44BA12" w14:textId="33724E12" w:rsidR="00F271CB" w:rsidRPr="00D94B76" w:rsidRDefault="00D94B76">
            <w:pPr>
              <w:rPr>
                <w:sz w:val="20"/>
                <w:szCs w:val="20"/>
              </w:rPr>
            </w:pPr>
            <w:r w:rsidRPr="00D94B76">
              <w:rPr>
                <w:sz w:val="20"/>
                <w:szCs w:val="20"/>
              </w:rPr>
              <w:t>Curriculum</w:t>
            </w:r>
          </w:p>
        </w:tc>
      </w:tr>
      <w:tr w:rsidR="00F271CB" w:rsidRPr="00D94B76" w14:paraId="12E51AED" w14:textId="77777777" w:rsidTr="00684E61">
        <w:tc>
          <w:tcPr>
            <w:tcW w:w="6682" w:type="dxa"/>
            <w:gridSpan w:val="2"/>
            <w:shd w:val="clear" w:color="auto" w:fill="D9D9D9" w:themeFill="background1" w:themeFillShade="D9"/>
          </w:tcPr>
          <w:p w14:paraId="5DEC24CE" w14:textId="79973AE8" w:rsidR="00F271CB" w:rsidRPr="00D94B76" w:rsidRDefault="00F271CB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Actions Required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74CDB70" w14:textId="7323AF6C" w:rsidR="00F271CB" w:rsidRPr="00D94B76" w:rsidRDefault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Deadline</w:t>
            </w:r>
            <w:r w:rsidR="00F271CB" w:rsidRPr="00D94B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540542D" w14:textId="4564DAAC" w:rsidR="00F271CB" w:rsidRPr="00D94B76" w:rsidRDefault="00F271CB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Resources </w:t>
            </w:r>
            <w:r w:rsidR="00C809F9" w:rsidRPr="00D94B76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A8B210A" w14:textId="315E65CF" w:rsidR="00F271CB" w:rsidRPr="00D94B76" w:rsidRDefault="00F271CB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Responsible: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767F762A" w14:textId="72D3A203" w:rsidR="00F271CB" w:rsidRPr="00D94B76" w:rsidRDefault="00F271CB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Moderation &amp; Comments</w:t>
            </w:r>
          </w:p>
        </w:tc>
      </w:tr>
      <w:tr w:rsidR="003C1A5C" w:rsidRPr="00D94B76" w14:paraId="734C22C3" w14:textId="77777777" w:rsidTr="00684E61">
        <w:tc>
          <w:tcPr>
            <w:tcW w:w="6682" w:type="dxa"/>
            <w:gridSpan w:val="2"/>
          </w:tcPr>
          <w:p w14:paraId="7A46BEB3" w14:textId="1E5768C6" w:rsidR="00CC077F" w:rsidRPr="00D976DC" w:rsidRDefault="007A48FD" w:rsidP="00CC077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976DC">
              <w:rPr>
                <w:sz w:val="18"/>
                <w:szCs w:val="18"/>
              </w:rPr>
              <w:t>Ensure curriculum caters for the needs and abilities of all pupils through adapted challenges and learning tasks.</w:t>
            </w:r>
            <w:r w:rsidR="00E61CAF" w:rsidRPr="00D976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070ED99C" w14:textId="760E92A0" w:rsidR="003C1A5C" w:rsidRPr="00D94B76" w:rsidRDefault="0096146B" w:rsidP="003C1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Term 5.</w:t>
            </w:r>
          </w:p>
        </w:tc>
        <w:tc>
          <w:tcPr>
            <w:tcW w:w="2977" w:type="dxa"/>
          </w:tcPr>
          <w:p w14:paraId="7965A1CA" w14:textId="24696C81" w:rsidR="003C1A5C" w:rsidRPr="00D94B76" w:rsidRDefault="0096146B" w:rsidP="003C1A5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CPD training </w:t>
            </w:r>
          </w:p>
        </w:tc>
        <w:tc>
          <w:tcPr>
            <w:tcW w:w="1275" w:type="dxa"/>
          </w:tcPr>
          <w:p w14:paraId="5FBEDD75" w14:textId="58664C38" w:rsidR="003C1A5C" w:rsidRPr="00D94B76" w:rsidRDefault="0058080F" w:rsidP="003C1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Quanbrough</w:t>
            </w:r>
            <w:r w:rsidR="00AF57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</w:tcPr>
          <w:p w14:paraId="3842BCA7" w14:textId="5F3500C8" w:rsidR="003C1A5C" w:rsidRPr="00D94B76" w:rsidRDefault="003C1A5C" w:rsidP="003C1A5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C077F" w:rsidRPr="00D94B76" w14:paraId="09FEA786" w14:textId="77777777" w:rsidTr="00684E61">
        <w:tc>
          <w:tcPr>
            <w:tcW w:w="6682" w:type="dxa"/>
            <w:gridSpan w:val="2"/>
          </w:tcPr>
          <w:p w14:paraId="4ADE99B6" w14:textId="71DD6F44" w:rsidR="00CC077F" w:rsidRPr="00D976DC" w:rsidRDefault="007A48FD" w:rsidP="00D976D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976DC">
              <w:rPr>
                <w:rFonts w:cstheme="minorHAnsi"/>
                <w:bCs/>
                <w:sz w:val="18"/>
                <w:szCs w:val="18"/>
              </w:rPr>
              <w:t>Setting of homework to consolidate learning within subject area</w:t>
            </w:r>
          </w:p>
        </w:tc>
        <w:tc>
          <w:tcPr>
            <w:tcW w:w="1418" w:type="dxa"/>
          </w:tcPr>
          <w:p w14:paraId="58BBB328" w14:textId="69558BBA" w:rsidR="00CC077F" w:rsidRPr="00D94B76" w:rsidRDefault="0096146B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school year.</w:t>
            </w:r>
          </w:p>
        </w:tc>
        <w:tc>
          <w:tcPr>
            <w:tcW w:w="2977" w:type="dxa"/>
          </w:tcPr>
          <w:p w14:paraId="114974D0" w14:textId="27E582EE" w:rsidR="00CC077F" w:rsidRPr="00D94B76" w:rsidRDefault="006E2575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 Policy</w:t>
            </w:r>
          </w:p>
        </w:tc>
        <w:tc>
          <w:tcPr>
            <w:tcW w:w="1275" w:type="dxa"/>
          </w:tcPr>
          <w:p w14:paraId="33D4EFC8" w14:textId="73FF2EE9" w:rsidR="00CC077F" w:rsidRPr="00D94B76" w:rsidRDefault="0096146B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staff. </w:t>
            </w:r>
          </w:p>
        </w:tc>
        <w:tc>
          <w:tcPr>
            <w:tcW w:w="2508" w:type="dxa"/>
          </w:tcPr>
          <w:p w14:paraId="0AFF94DD" w14:textId="4B452EF4" w:rsidR="00CC077F" w:rsidRPr="00D94B76" w:rsidRDefault="00F53D40" w:rsidP="00CC07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Staff to send out homework linked to the terms learning in </w:t>
            </w:r>
            <w:r w:rsidR="008E2188">
              <w:rPr>
                <w:i/>
                <w:sz w:val="20"/>
                <w:szCs w:val="20"/>
              </w:rPr>
              <w:t>computing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CC077F" w:rsidRPr="00D94B76" w14:paraId="0E4F9A10" w14:textId="77777777" w:rsidTr="00684E61">
        <w:tc>
          <w:tcPr>
            <w:tcW w:w="6682" w:type="dxa"/>
            <w:gridSpan w:val="2"/>
          </w:tcPr>
          <w:p w14:paraId="5C10D0B7" w14:textId="3B21C6D1" w:rsidR="00CC077F" w:rsidRPr="00D976DC" w:rsidRDefault="00AE0628" w:rsidP="00AE06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976DC">
              <w:rPr>
                <w:rFonts w:cstheme="minorHAnsi"/>
                <w:bCs/>
                <w:sz w:val="18"/>
                <w:szCs w:val="18"/>
              </w:rPr>
              <w:t xml:space="preserve">Increase frequency and quality of teacher scaffolding to promote independent </w:t>
            </w:r>
            <w:r w:rsidR="0042688C" w:rsidRPr="00D976DC">
              <w:rPr>
                <w:rFonts w:cstheme="minorHAnsi"/>
                <w:bCs/>
                <w:sz w:val="18"/>
                <w:szCs w:val="18"/>
              </w:rPr>
              <w:t xml:space="preserve">learning. </w:t>
            </w:r>
          </w:p>
        </w:tc>
        <w:tc>
          <w:tcPr>
            <w:tcW w:w="1418" w:type="dxa"/>
          </w:tcPr>
          <w:p w14:paraId="0C23ED8D" w14:textId="3BBB705F" w:rsidR="00CC077F" w:rsidRPr="00D94B76" w:rsidRDefault="0096146B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school year. </w:t>
            </w:r>
          </w:p>
        </w:tc>
        <w:tc>
          <w:tcPr>
            <w:tcW w:w="2977" w:type="dxa"/>
          </w:tcPr>
          <w:p w14:paraId="71EA4011" w14:textId="436468C0" w:rsidR="00CC077F" w:rsidRPr="00D94B76" w:rsidRDefault="008E2188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 Computing </w:t>
            </w:r>
            <w:r w:rsidR="0096146B">
              <w:rPr>
                <w:sz w:val="20"/>
                <w:szCs w:val="20"/>
              </w:rPr>
              <w:t>and CPD training.</w:t>
            </w:r>
          </w:p>
        </w:tc>
        <w:tc>
          <w:tcPr>
            <w:tcW w:w="1275" w:type="dxa"/>
          </w:tcPr>
          <w:p w14:paraId="595CF15E" w14:textId="520F37DE" w:rsidR="00CC077F" w:rsidRPr="00D94B76" w:rsidRDefault="0096146B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staff.</w:t>
            </w:r>
          </w:p>
        </w:tc>
        <w:tc>
          <w:tcPr>
            <w:tcW w:w="2508" w:type="dxa"/>
          </w:tcPr>
          <w:p w14:paraId="5DA4975C" w14:textId="55D9A123" w:rsidR="00CC077F" w:rsidRPr="00D94B76" w:rsidRDefault="008E2188" w:rsidP="00CC07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Teach Computing</w:t>
            </w:r>
            <w:r w:rsidR="00B81ED8">
              <w:rPr>
                <w:i/>
                <w:sz w:val="20"/>
                <w:szCs w:val="20"/>
              </w:rPr>
              <w:t xml:space="preserve"> is used to help with teacher scaffolding and training has been given to help </w:t>
            </w:r>
            <w:r w:rsidR="00DE4ABD">
              <w:rPr>
                <w:i/>
                <w:sz w:val="20"/>
                <w:szCs w:val="20"/>
              </w:rPr>
              <w:t xml:space="preserve">access this scheme to the highest standard. </w:t>
            </w:r>
          </w:p>
        </w:tc>
      </w:tr>
      <w:tr w:rsidR="00CC077F" w:rsidRPr="00D94B76" w14:paraId="6F2ED236" w14:textId="77777777" w:rsidTr="00684E61">
        <w:tc>
          <w:tcPr>
            <w:tcW w:w="6682" w:type="dxa"/>
            <w:gridSpan w:val="2"/>
          </w:tcPr>
          <w:p w14:paraId="59E02692" w14:textId="59F2C822" w:rsidR="00CC077F" w:rsidRPr="00D976DC" w:rsidRDefault="0042688C" w:rsidP="00AE06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976DC">
              <w:rPr>
                <w:sz w:val="18"/>
                <w:szCs w:val="18"/>
              </w:rPr>
              <w:t xml:space="preserve">Monitor the teaching </w:t>
            </w:r>
            <w:r w:rsidR="0058080F">
              <w:rPr>
                <w:sz w:val="18"/>
                <w:szCs w:val="18"/>
              </w:rPr>
              <w:t xml:space="preserve">and books </w:t>
            </w:r>
            <w:r w:rsidRPr="00D976DC">
              <w:rPr>
                <w:sz w:val="18"/>
                <w:szCs w:val="18"/>
              </w:rPr>
              <w:t xml:space="preserve">of </w:t>
            </w:r>
            <w:r w:rsidR="008E2188">
              <w:rPr>
                <w:sz w:val="18"/>
                <w:szCs w:val="18"/>
              </w:rPr>
              <w:t>computing</w:t>
            </w:r>
            <w:r w:rsidRPr="00D976DC">
              <w:rPr>
                <w:sz w:val="18"/>
                <w:szCs w:val="18"/>
              </w:rPr>
              <w:t xml:space="preserve"> across all classes to ensure consistency</w:t>
            </w:r>
            <w:r w:rsidR="008E2188">
              <w:rPr>
                <w:sz w:val="18"/>
                <w:szCs w:val="18"/>
              </w:rPr>
              <w:t>.</w:t>
            </w:r>
            <w:r w:rsidR="005808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07348669" w14:textId="7671B4FA" w:rsidR="00CC077F" w:rsidRPr="00D94B76" w:rsidRDefault="0096146B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school year.</w:t>
            </w:r>
          </w:p>
        </w:tc>
        <w:tc>
          <w:tcPr>
            <w:tcW w:w="2977" w:type="dxa"/>
          </w:tcPr>
          <w:p w14:paraId="051515AF" w14:textId="162FB3D6" w:rsidR="00CC077F" w:rsidRPr="00D94B76" w:rsidRDefault="006E2575" w:rsidP="00CC077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Learning walks, observation and moderation. </w:t>
            </w:r>
          </w:p>
        </w:tc>
        <w:tc>
          <w:tcPr>
            <w:tcW w:w="1275" w:type="dxa"/>
          </w:tcPr>
          <w:p w14:paraId="14ED7C25" w14:textId="56490255" w:rsidR="00CC077F" w:rsidRPr="00D94B76" w:rsidRDefault="0096146B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SLT and </w:t>
            </w:r>
            <w:r w:rsidR="008E2188">
              <w:rPr>
                <w:sz w:val="20"/>
                <w:szCs w:val="20"/>
              </w:rPr>
              <w:t>computing</w:t>
            </w:r>
            <w:r>
              <w:rPr>
                <w:sz w:val="20"/>
                <w:szCs w:val="20"/>
              </w:rPr>
              <w:t xml:space="preserve"> champion</w:t>
            </w:r>
          </w:p>
        </w:tc>
        <w:tc>
          <w:tcPr>
            <w:tcW w:w="2508" w:type="dxa"/>
          </w:tcPr>
          <w:p w14:paraId="75C0594D" w14:textId="186A8D5E" w:rsidR="00CC077F" w:rsidRPr="00D94B76" w:rsidRDefault="00F53D40" w:rsidP="00CC07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Staff are monitored through book moderations, learning works and lesson observations. </w:t>
            </w:r>
          </w:p>
        </w:tc>
      </w:tr>
      <w:tr w:rsidR="00AE0628" w:rsidRPr="00D94B76" w14:paraId="12D8C0E5" w14:textId="77777777" w:rsidTr="00684E61">
        <w:tc>
          <w:tcPr>
            <w:tcW w:w="6682" w:type="dxa"/>
            <w:gridSpan w:val="2"/>
          </w:tcPr>
          <w:p w14:paraId="67945337" w14:textId="28103D66" w:rsidR="00AE0628" w:rsidRPr="00D976DC" w:rsidRDefault="0042688C" w:rsidP="00AE06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976DC">
              <w:rPr>
                <w:rFonts w:cstheme="minorHAnsi"/>
                <w:bCs/>
                <w:sz w:val="18"/>
                <w:szCs w:val="18"/>
              </w:rPr>
              <w:t xml:space="preserve">Have an oversight of </w:t>
            </w:r>
            <w:r w:rsidR="008E2188">
              <w:rPr>
                <w:rFonts w:cstheme="minorHAnsi"/>
                <w:bCs/>
                <w:sz w:val="18"/>
                <w:szCs w:val="18"/>
              </w:rPr>
              <w:t>computing</w:t>
            </w:r>
            <w:r w:rsidRPr="00D976DC">
              <w:rPr>
                <w:rFonts w:cstheme="minorHAnsi"/>
                <w:bCs/>
                <w:sz w:val="18"/>
                <w:szCs w:val="18"/>
              </w:rPr>
              <w:t xml:space="preserve"> interventions which enhance curricular knowledge – </w:t>
            </w:r>
            <w:r w:rsidR="00A043C5">
              <w:rPr>
                <w:rFonts w:cstheme="minorHAnsi"/>
                <w:bCs/>
                <w:sz w:val="18"/>
                <w:szCs w:val="18"/>
              </w:rPr>
              <w:t xml:space="preserve">Nessie </w:t>
            </w:r>
          </w:p>
        </w:tc>
        <w:tc>
          <w:tcPr>
            <w:tcW w:w="1418" w:type="dxa"/>
          </w:tcPr>
          <w:p w14:paraId="40494065" w14:textId="1CBBE17D" w:rsidR="00AE0628" w:rsidRPr="00D94B76" w:rsidRDefault="0096146B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term </w:t>
            </w:r>
            <w:r w:rsidR="0058080F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55382D3E" w14:textId="2400110D" w:rsidR="00AE0628" w:rsidRPr="00D94B76" w:rsidRDefault="00A043C5" w:rsidP="00CC077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Intervention time and CPD</w:t>
            </w:r>
          </w:p>
        </w:tc>
        <w:tc>
          <w:tcPr>
            <w:tcW w:w="1275" w:type="dxa"/>
          </w:tcPr>
          <w:p w14:paraId="672C9975" w14:textId="2F79D73D" w:rsidR="00AE0628" w:rsidRPr="00D94B76" w:rsidRDefault="0096146B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 team</w:t>
            </w:r>
          </w:p>
        </w:tc>
        <w:tc>
          <w:tcPr>
            <w:tcW w:w="2508" w:type="dxa"/>
          </w:tcPr>
          <w:p w14:paraId="350819F6" w14:textId="6B18FCBD" w:rsidR="00AE0628" w:rsidRPr="00D94B76" w:rsidRDefault="00A043C5" w:rsidP="00CC07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Teachers to use interventions for Nessie when pupils need it. </w:t>
            </w:r>
          </w:p>
        </w:tc>
      </w:tr>
      <w:tr w:rsidR="00361EF4" w:rsidRPr="00D94B76" w14:paraId="712C055B" w14:textId="77777777" w:rsidTr="00684E61">
        <w:tc>
          <w:tcPr>
            <w:tcW w:w="6682" w:type="dxa"/>
            <w:gridSpan w:val="2"/>
          </w:tcPr>
          <w:p w14:paraId="7AE57530" w14:textId="1BE6D03A" w:rsidR="00361EF4" w:rsidRPr="00D976DC" w:rsidRDefault="00D976DC" w:rsidP="00AE062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976DC">
              <w:rPr>
                <w:sz w:val="18"/>
                <w:szCs w:val="18"/>
              </w:rPr>
              <w:t>Monitor data with assessment lead having an o</w:t>
            </w:r>
            <w:r w:rsidR="00361EF4" w:rsidRPr="00D976DC">
              <w:rPr>
                <w:rFonts w:cstheme="minorHAnsi"/>
                <w:bCs/>
                <w:sz w:val="18"/>
                <w:szCs w:val="18"/>
              </w:rPr>
              <w:t xml:space="preserve">versight of standardised tests and results </w:t>
            </w:r>
          </w:p>
        </w:tc>
        <w:tc>
          <w:tcPr>
            <w:tcW w:w="1418" w:type="dxa"/>
          </w:tcPr>
          <w:p w14:paraId="4FCDB809" w14:textId="71C86B00" w:rsidR="00361EF4" w:rsidRPr="00D94B76" w:rsidRDefault="0096146B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school year.</w:t>
            </w:r>
          </w:p>
        </w:tc>
        <w:tc>
          <w:tcPr>
            <w:tcW w:w="2977" w:type="dxa"/>
          </w:tcPr>
          <w:p w14:paraId="221A0604" w14:textId="590276B5" w:rsidR="00361EF4" w:rsidRPr="00D94B76" w:rsidRDefault="0096146B" w:rsidP="00CC077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Data</w:t>
            </w:r>
          </w:p>
        </w:tc>
        <w:tc>
          <w:tcPr>
            <w:tcW w:w="1275" w:type="dxa"/>
          </w:tcPr>
          <w:p w14:paraId="5B658BA3" w14:textId="2FE8B46F" w:rsidR="00361EF4" w:rsidRPr="00D94B76" w:rsidRDefault="0096146B" w:rsidP="00CC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Jackson and D. Quanbrough</w:t>
            </w:r>
          </w:p>
        </w:tc>
        <w:tc>
          <w:tcPr>
            <w:tcW w:w="2508" w:type="dxa"/>
          </w:tcPr>
          <w:p w14:paraId="61AAD14B" w14:textId="77777777" w:rsidR="00361EF4" w:rsidRPr="00D94B76" w:rsidRDefault="00361EF4" w:rsidP="00CC077F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2123D92A" w14:textId="01998B9D" w:rsidR="00235DAE" w:rsidRDefault="00235DAE"/>
    <w:tbl>
      <w:tblPr>
        <w:tblStyle w:val="TableGrid"/>
        <w:tblW w:w="14860" w:type="dxa"/>
        <w:tblInd w:w="-450" w:type="dxa"/>
        <w:tblLook w:val="04A0" w:firstRow="1" w:lastRow="0" w:firstColumn="1" w:lastColumn="0" w:noHBand="0" w:noVBand="1"/>
      </w:tblPr>
      <w:tblGrid>
        <w:gridCol w:w="1559"/>
        <w:gridCol w:w="5123"/>
        <w:gridCol w:w="1701"/>
        <w:gridCol w:w="2694"/>
        <w:gridCol w:w="1275"/>
        <w:gridCol w:w="2508"/>
      </w:tblGrid>
      <w:tr w:rsidR="00F271CB" w:rsidRPr="00D94B76" w14:paraId="677068C7" w14:textId="77777777" w:rsidTr="003C1A5C">
        <w:tc>
          <w:tcPr>
            <w:tcW w:w="1559" w:type="dxa"/>
            <w:shd w:val="clear" w:color="auto" w:fill="00B050"/>
          </w:tcPr>
          <w:p w14:paraId="220351C8" w14:textId="77777777" w:rsidR="00F271CB" w:rsidRPr="00D94B76" w:rsidRDefault="00F271CB" w:rsidP="003C1A5C">
            <w:pPr>
              <w:jc w:val="right"/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Intent/Focus: </w:t>
            </w:r>
          </w:p>
        </w:tc>
        <w:tc>
          <w:tcPr>
            <w:tcW w:w="13301" w:type="dxa"/>
            <w:gridSpan w:val="5"/>
          </w:tcPr>
          <w:p w14:paraId="74652604" w14:textId="10DB6AE2" w:rsidR="00F271CB" w:rsidRPr="00D94B76" w:rsidRDefault="00D94B76" w:rsidP="003C1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Resourcing</w:t>
            </w:r>
          </w:p>
        </w:tc>
      </w:tr>
      <w:tr w:rsidR="00D94B76" w:rsidRPr="00D94B76" w14:paraId="1B516FC9" w14:textId="77777777" w:rsidTr="00D94B76">
        <w:tc>
          <w:tcPr>
            <w:tcW w:w="6682" w:type="dxa"/>
            <w:gridSpan w:val="2"/>
            <w:shd w:val="clear" w:color="auto" w:fill="D9D9D9" w:themeFill="background1" w:themeFillShade="D9"/>
          </w:tcPr>
          <w:p w14:paraId="5E7087E9" w14:textId="3F0193C5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Actions Required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E1AEBE2" w14:textId="12BA5151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Deadline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9D808B5" w14:textId="573A621E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Resources Required: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FD2C5CB" w14:textId="3CB6604B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Responsible: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13FAE5E0" w14:textId="74DBE937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Moderation &amp; Comments</w:t>
            </w:r>
          </w:p>
        </w:tc>
      </w:tr>
      <w:tr w:rsidR="00D94B76" w:rsidRPr="00D94B76" w14:paraId="0739DE07" w14:textId="77777777" w:rsidTr="00D94B76">
        <w:tc>
          <w:tcPr>
            <w:tcW w:w="6682" w:type="dxa"/>
            <w:gridSpan w:val="2"/>
          </w:tcPr>
          <w:p w14:paraId="1E3A2858" w14:textId="3567E37E" w:rsidR="00D94B76" w:rsidRPr="00D94B76" w:rsidRDefault="00AF579B" w:rsidP="00D976D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use of technology through the rest of the curriculum. </w:t>
            </w:r>
          </w:p>
        </w:tc>
        <w:tc>
          <w:tcPr>
            <w:tcW w:w="1701" w:type="dxa"/>
          </w:tcPr>
          <w:p w14:paraId="382A85E5" w14:textId="12A223CE" w:rsidR="00D94B76" w:rsidRPr="00D94B76" w:rsidRDefault="0096146B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school year.</w:t>
            </w:r>
          </w:p>
        </w:tc>
        <w:tc>
          <w:tcPr>
            <w:tcW w:w="2694" w:type="dxa"/>
          </w:tcPr>
          <w:p w14:paraId="525F786F" w14:textId="21235288" w:rsidR="00D94B76" w:rsidRPr="00D94B76" w:rsidRDefault="00D94B76" w:rsidP="00D94B76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9C16C9" w14:textId="3E5EC5FB" w:rsidR="00D94B76" w:rsidRPr="00D94B76" w:rsidRDefault="0096146B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Jackson and D. Quanbrough</w:t>
            </w:r>
          </w:p>
        </w:tc>
        <w:tc>
          <w:tcPr>
            <w:tcW w:w="2508" w:type="dxa"/>
          </w:tcPr>
          <w:p w14:paraId="0622FC68" w14:textId="77777777" w:rsidR="00D94B76" w:rsidRPr="00D94B76" w:rsidRDefault="00D94B76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94B76" w:rsidRPr="00D94B76" w14:paraId="033D89F4" w14:textId="77777777" w:rsidTr="00D94B76">
        <w:tc>
          <w:tcPr>
            <w:tcW w:w="6682" w:type="dxa"/>
            <w:gridSpan w:val="2"/>
          </w:tcPr>
          <w:p w14:paraId="52076784" w14:textId="0424AA9B" w:rsidR="00D94B76" w:rsidRPr="00D976DC" w:rsidRDefault="00D976DC" w:rsidP="00D976D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18"/>
              </w:rPr>
              <w:lastRenderedPageBreak/>
              <w:t>D</w:t>
            </w:r>
            <w:r w:rsidRPr="00D976DC">
              <w:rPr>
                <w:sz w:val="18"/>
              </w:rPr>
              <w:t xml:space="preserve">evelop wider curriculum and trips to make links </w:t>
            </w:r>
            <w:r w:rsidR="008E2188">
              <w:rPr>
                <w:sz w:val="18"/>
              </w:rPr>
              <w:t xml:space="preserve">with computing. </w:t>
            </w:r>
          </w:p>
        </w:tc>
        <w:tc>
          <w:tcPr>
            <w:tcW w:w="1701" w:type="dxa"/>
          </w:tcPr>
          <w:p w14:paraId="011B1CE8" w14:textId="508C624C" w:rsidR="00684E61" w:rsidRPr="00D94B76" w:rsidRDefault="0096146B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school year.</w:t>
            </w:r>
          </w:p>
        </w:tc>
        <w:tc>
          <w:tcPr>
            <w:tcW w:w="2694" w:type="dxa"/>
          </w:tcPr>
          <w:p w14:paraId="08309D9E" w14:textId="26F628E0" w:rsidR="00D94B76" w:rsidRPr="00D94B76" w:rsidRDefault="0096146B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Trip planning. </w:t>
            </w:r>
          </w:p>
        </w:tc>
        <w:tc>
          <w:tcPr>
            <w:tcW w:w="1275" w:type="dxa"/>
          </w:tcPr>
          <w:p w14:paraId="4C1B65C1" w14:textId="498302DD" w:rsidR="00D94B76" w:rsidRPr="00D94B76" w:rsidRDefault="0096146B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staff. </w:t>
            </w:r>
          </w:p>
        </w:tc>
        <w:tc>
          <w:tcPr>
            <w:tcW w:w="2508" w:type="dxa"/>
          </w:tcPr>
          <w:p w14:paraId="521B7AA9" w14:textId="090306D3" w:rsidR="00D94B76" w:rsidRPr="00D94B76" w:rsidRDefault="00F53D40" w:rsidP="00D94B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Staff to plan trips </w:t>
            </w:r>
            <w:r w:rsidR="008E2188">
              <w:rPr>
                <w:i/>
                <w:sz w:val="20"/>
                <w:szCs w:val="20"/>
              </w:rPr>
              <w:t>for computing or have a cross curriculum li</w:t>
            </w:r>
            <w:r w:rsidR="00AF579B">
              <w:rPr>
                <w:i/>
                <w:sz w:val="20"/>
                <w:szCs w:val="20"/>
              </w:rPr>
              <w:t>nk.</w:t>
            </w:r>
          </w:p>
        </w:tc>
      </w:tr>
      <w:tr w:rsidR="0042688C" w:rsidRPr="00D94B76" w14:paraId="6DC06290" w14:textId="77777777" w:rsidTr="00D94B76">
        <w:tc>
          <w:tcPr>
            <w:tcW w:w="6682" w:type="dxa"/>
            <w:gridSpan w:val="2"/>
          </w:tcPr>
          <w:p w14:paraId="06009821" w14:textId="4514031E" w:rsidR="0042688C" w:rsidRPr="001E1D3F" w:rsidRDefault="0042688C" w:rsidP="00AE06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Learning environment to be enhanced through availability of </w:t>
            </w:r>
            <w:r w:rsidR="00AF579B">
              <w:rPr>
                <w:rFonts w:cstheme="minorHAnsi"/>
                <w:bCs/>
                <w:sz w:val="18"/>
                <w:szCs w:val="18"/>
              </w:rPr>
              <w:t xml:space="preserve">computing </w:t>
            </w:r>
            <w:r>
              <w:rPr>
                <w:rFonts w:cstheme="minorHAnsi"/>
                <w:bCs/>
                <w:sz w:val="18"/>
                <w:szCs w:val="18"/>
              </w:rPr>
              <w:t>resources</w:t>
            </w:r>
            <w:r w:rsidR="00AF579B">
              <w:rPr>
                <w:rFonts w:cstheme="minorHAnsi"/>
                <w:bCs/>
                <w:sz w:val="18"/>
                <w:szCs w:val="18"/>
              </w:rPr>
              <w:t xml:space="preserve"> and apps</w:t>
            </w:r>
            <w:r>
              <w:rPr>
                <w:rFonts w:cstheme="minorHAnsi"/>
                <w:bCs/>
                <w:sz w:val="18"/>
                <w:szCs w:val="18"/>
              </w:rPr>
              <w:t xml:space="preserve"> to compliment learning and enable adapted learning. </w:t>
            </w:r>
          </w:p>
        </w:tc>
        <w:tc>
          <w:tcPr>
            <w:tcW w:w="1701" w:type="dxa"/>
          </w:tcPr>
          <w:p w14:paraId="5FD8CCC1" w14:textId="5CAD10EC" w:rsidR="0042688C" w:rsidRPr="00D94B76" w:rsidRDefault="0096146B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term </w:t>
            </w:r>
            <w:r w:rsidR="0058080F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1B33ECBF" w14:textId="0518F3B0" w:rsidR="0042688C" w:rsidRPr="00D94B76" w:rsidRDefault="00AF579B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resources and apps</w:t>
            </w:r>
            <w:r w:rsidR="0096146B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320E0CB1" w14:textId="59D00029" w:rsidR="0042688C" w:rsidRPr="00D94B76" w:rsidRDefault="0096146B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Quanbrough</w:t>
            </w:r>
          </w:p>
        </w:tc>
        <w:tc>
          <w:tcPr>
            <w:tcW w:w="2508" w:type="dxa"/>
          </w:tcPr>
          <w:p w14:paraId="6009A9B5" w14:textId="55E326BD" w:rsidR="0042688C" w:rsidRPr="00D94B76" w:rsidRDefault="00B81ED8" w:rsidP="00D94B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Extra school resources</w:t>
            </w:r>
            <w:r w:rsidR="00AF579B">
              <w:rPr>
                <w:i/>
                <w:sz w:val="20"/>
                <w:szCs w:val="20"/>
              </w:rPr>
              <w:t xml:space="preserve"> and apps</w:t>
            </w:r>
            <w:r>
              <w:rPr>
                <w:i/>
                <w:sz w:val="20"/>
                <w:szCs w:val="20"/>
              </w:rPr>
              <w:t xml:space="preserve"> have been ordered to help teach and adapt learning. </w:t>
            </w:r>
          </w:p>
        </w:tc>
      </w:tr>
    </w:tbl>
    <w:p w14:paraId="0F0391BC" w14:textId="20567AF0" w:rsidR="00585FA1" w:rsidRDefault="00585FA1"/>
    <w:tbl>
      <w:tblPr>
        <w:tblStyle w:val="TableGrid"/>
        <w:tblW w:w="14860" w:type="dxa"/>
        <w:tblInd w:w="-450" w:type="dxa"/>
        <w:tblLook w:val="04A0" w:firstRow="1" w:lastRow="0" w:firstColumn="1" w:lastColumn="0" w:noHBand="0" w:noVBand="1"/>
      </w:tblPr>
      <w:tblGrid>
        <w:gridCol w:w="1519"/>
        <w:gridCol w:w="5163"/>
        <w:gridCol w:w="1701"/>
        <w:gridCol w:w="2694"/>
        <w:gridCol w:w="1275"/>
        <w:gridCol w:w="2508"/>
      </w:tblGrid>
      <w:tr w:rsidR="00F271CB" w:rsidRPr="00D94B76" w14:paraId="741542EB" w14:textId="77777777" w:rsidTr="00684E61">
        <w:tc>
          <w:tcPr>
            <w:tcW w:w="1519" w:type="dxa"/>
            <w:shd w:val="clear" w:color="auto" w:fill="00B050"/>
          </w:tcPr>
          <w:p w14:paraId="41124F46" w14:textId="77777777" w:rsidR="00F271CB" w:rsidRPr="00D94B76" w:rsidRDefault="00F271CB" w:rsidP="003C1A5C">
            <w:pPr>
              <w:jc w:val="right"/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Intent/Focus: </w:t>
            </w:r>
          </w:p>
        </w:tc>
        <w:tc>
          <w:tcPr>
            <w:tcW w:w="13341" w:type="dxa"/>
            <w:gridSpan w:val="5"/>
          </w:tcPr>
          <w:p w14:paraId="7677FC41" w14:textId="3356E6D0" w:rsidR="00F271CB" w:rsidRPr="00D94B76" w:rsidRDefault="00AE0628" w:rsidP="003C1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Strategic Leadership </w:t>
            </w:r>
            <w:r w:rsidR="00263B84">
              <w:rPr>
                <w:sz w:val="20"/>
                <w:szCs w:val="20"/>
              </w:rPr>
              <w:t xml:space="preserve"> </w:t>
            </w:r>
          </w:p>
        </w:tc>
      </w:tr>
      <w:tr w:rsidR="00AF579B" w:rsidRPr="00D94B76" w14:paraId="4A5469EC" w14:textId="77777777" w:rsidTr="00684E61">
        <w:tc>
          <w:tcPr>
            <w:tcW w:w="6682" w:type="dxa"/>
            <w:gridSpan w:val="2"/>
            <w:shd w:val="clear" w:color="auto" w:fill="D9D9D9" w:themeFill="background1" w:themeFillShade="D9"/>
          </w:tcPr>
          <w:p w14:paraId="6EB53491" w14:textId="1BD5D9F1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Actions Required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AEA0FA" w14:textId="6158E4C5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 xml:space="preserve">Deadline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E626BDE" w14:textId="70075F73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Resources Required: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0D0DD58" w14:textId="3724D43A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Responsible: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27C84D91" w14:textId="4DE1A753" w:rsidR="00D94B76" w:rsidRPr="00D94B76" w:rsidRDefault="00D94B76" w:rsidP="00D94B76">
            <w:pPr>
              <w:rPr>
                <w:b/>
                <w:sz w:val="20"/>
                <w:szCs w:val="20"/>
              </w:rPr>
            </w:pPr>
            <w:r w:rsidRPr="00D94B76">
              <w:rPr>
                <w:b/>
                <w:sz w:val="20"/>
                <w:szCs w:val="20"/>
              </w:rPr>
              <w:t>Moderation &amp; Comments</w:t>
            </w:r>
          </w:p>
        </w:tc>
      </w:tr>
      <w:tr w:rsidR="00D94B76" w:rsidRPr="00D94B76" w14:paraId="772390C4" w14:textId="77777777" w:rsidTr="00684E61">
        <w:tc>
          <w:tcPr>
            <w:tcW w:w="6682" w:type="dxa"/>
            <w:gridSpan w:val="2"/>
          </w:tcPr>
          <w:p w14:paraId="2370700F" w14:textId="74241295" w:rsidR="00684E61" w:rsidRPr="00684E61" w:rsidRDefault="00AE0628" w:rsidP="00684E6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976DC">
              <w:rPr>
                <w:sz w:val="18"/>
                <w:szCs w:val="20"/>
              </w:rPr>
              <w:t>Complete a staff skills audit</w:t>
            </w:r>
            <w:r w:rsidR="00AF579B">
              <w:rPr>
                <w:sz w:val="18"/>
                <w:szCs w:val="20"/>
              </w:rPr>
              <w:t>.</w:t>
            </w:r>
          </w:p>
        </w:tc>
        <w:tc>
          <w:tcPr>
            <w:tcW w:w="1701" w:type="dxa"/>
          </w:tcPr>
          <w:p w14:paraId="2B87A373" w14:textId="5635E326" w:rsidR="00D94B76" w:rsidRPr="00D94B76" w:rsidRDefault="00B81ED8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school year.</w:t>
            </w:r>
          </w:p>
        </w:tc>
        <w:tc>
          <w:tcPr>
            <w:tcW w:w="2694" w:type="dxa"/>
          </w:tcPr>
          <w:p w14:paraId="0D964EDE" w14:textId="2433EE8D" w:rsidR="00D94B76" w:rsidRPr="00D94B76" w:rsidRDefault="00B81ED8" w:rsidP="00D94B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Audit </w:t>
            </w:r>
          </w:p>
        </w:tc>
        <w:tc>
          <w:tcPr>
            <w:tcW w:w="1275" w:type="dxa"/>
          </w:tcPr>
          <w:p w14:paraId="5A5C5730" w14:textId="25D02A44" w:rsidR="00684E61" w:rsidRPr="00D94B76" w:rsidRDefault="00B81ED8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SLT and</w:t>
            </w:r>
            <w:r w:rsidR="00AF579B">
              <w:rPr>
                <w:sz w:val="20"/>
                <w:szCs w:val="20"/>
              </w:rPr>
              <w:t xml:space="preserve"> computing</w:t>
            </w:r>
            <w:r>
              <w:rPr>
                <w:sz w:val="20"/>
                <w:szCs w:val="20"/>
              </w:rPr>
              <w:t xml:space="preserve"> champion. </w:t>
            </w:r>
          </w:p>
        </w:tc>
        <w:tc>
          <w:tcPr>
            <w:tcW w:w="2508" w:type="dxa"/>
          </w:tcPr>
          <w:p w14:paraId="2389C3A7" w14:textId="1180D86A" w:rsidR="00D94B76" w:rsidRPr="00D94B76" w:rsidRDefault="00D94B76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976DC" w:rsidRPr="00D94B76" w14:paraId="27958997" w14:textId="77777777" w:rsidTr="00684E61">
        <w:tc>
          <w:tcPr>
            <w:tcW w:w="6682" w:type="dxa"/>
            <w:gridSpan w:val="2"/>
          </w:tcPr>
          <w:p w14:paraId="3A32CE85" w14:textId="26E9D305" w:rsidR="00D976DC" w:rsidRDefault="00D976DC" w:rsidP="00684E6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976DC">
              <w:rPr>
                <w:sz w:val="18"/>
              </w:rPr>
              <w:t>Develop links to other schools to share ideas and best practice</w:t>
            </w:r>
            <w:r w:rsidR="00AF579B">
              <w:rPr>
                <w:sz w:val="18"/>
              </w:rPr>
              <w:t>.</w:t>
            </w:r>
          </w:p>
        </w:tc>
        <w:tc>
          <w:tcPr>
            <w:tcW w:w="1701" w:type="dxa"/>
          </w:tcPr>
          <w:p w14:paraId="4A29A174" w14:textId="3DAEB304" w:rsidR="00D976DC" w:rsidRPr="00D94B76" w:rsidRDefault="00B81ED8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term 5.</w:t>
            </w:r>
          </w:p>
        </w:tc>
        <w:tc>
          <w:tcPr>
            <w:tcW w:w="2694" w:type="dxa"/>
          </w:tcPr>
          <w:p w14:paraId="3A23B083" w14:textId="6E2888F9" w:rsidR="00D976DC" w:rsidRPr="00D94B76" w:rsidRDefault="00B81ED8" w:rsidP="00D94B7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Visiting other schools.</w:t>
            </w:r>
          </w:p>
        </w:tc>
        <w:tc>
          <w:tcPr>
            <w:tcW w:w="1275" w:type="dxa"/>
          </w:tcPr>
          <w:p w14:paraId="06377579" w14:textId="55B1A4F7" w:rsidR="00D976DC" w:rsidRPr="00D94B76" w:rsidRDefault="00B81ED8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Rush </w:t>
            </w:r>
          </w:p>
        </w:tc>
        <w:tc>
          <w:tcPr>
            <w:tcW w:w="2508" w:type="dxa"/>
          </w:tcPr>
          <w:p w14:paraId="18A25B4E" w14:textId="3DF23FA8" w:rsidR="00D976DC" w:rsidRPr="00D94B76" w:rsidRDefault="00D976DC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94B76" w:rsidRPr="00D94B76" w14:paraId="37AC5B75" w14:textId="77777777" w:rsidTr="00684E61">
        <w:tc>
          <w:tcPr>
            <w:tcW w:w="6682" w:type="dxa"/>
            <w:gridSpan w:val="2"/>
          </w:tcPr>
          <w:p w14:paraId="2A75AAC3" w14:textId="366F27EE" w:rsidR="00D94B76" w:rsidRPr="00AE0628" w:rsidRDefault="007A48FD" w:rsidP="00AE06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Identify a pupil subject </w:t>
            </w:r>
            <w:r w:rsidR="00634282">
              <w:rPr>
                <w:rFonts w:cstheme="minorHAnsi"/>
                <w:bCs/>
                <w:sz w:val="18"/>
                <w:szCs w:val="18"/>
              </w:rPr>
              <w:t>ambassador</w:t>
            </w:r>
            <w:r>
              <w:rPr>
                <w:rFonts w:cstheme="minorHAnsi"/>
                <w:bCs/>
                <w:sz w:val="18"/>
                <w:szCs w:val="18"/>
              </w:rPr>
              <w:t xml:space="preserve"> for the subject area. </w:t>
            </w:r>
            <w:r w:rsidR="00AE0628" w:rsidRPr="001E1D3F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7F24C28B" w14:textId="3F572D7F" w:rsidR="00D94B76" w:rsidRPr="00D94B76" w:rsidRDefault="00B81ED8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term </w:t>
            </w:r>
            <w:r w:rsidR="005808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94" w:type="dxa"/>
          </w:tcPr>
          <w:p w14:paraId="4048482E" w14:textId="015F76EC" w:rsidR="00D94B76" w:rsidRPr="00D94B76" w:rsidRDefault="00B81ED8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 ambassador.</w:t>
            </w:r>
          </w:p>
        </w:tc>
        <w:tc>
          <w:tcPr>
            <w:tcW w:w="1275" w:type="dxa"/>
          </w:tcPr>
          <w:p w14:paraId="3005E5F4" w14:textId="1C45335B" w:rsidR="00D94B76" w:rsidRPr="00D94B76" w:rsidRDefault="00B81ED8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Quanbrough</w:t>
            </w:r>
          </w:p>
        </w:tc>
        <w:tc>
          <w:tcPr>
            <w:tcW w:w="2508" w:type="dxa"/>
          </w:tcPr>
          <w:p w14:paraId="6D5381ED" w14:textId="5D5848D6" w:rsidR="00D94B76" w:rsidRPr="00D94B76" w:rsidRDefault="00F67015" w:rsidP="00D94B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Samuel has been chosen to be the </w:t>
            </w:r>
            <w:r w:rsidR="001A1AC1">
              <w:rPr>
                <w:i/>
                <w:sz w:val="20"/>
                <w:szCs w:val="20"/>
              </w:rPr>
              <w:t xml:space="preserve">computing ambassador. </w:t>
            </w:r>
          </w:p>
        </w:tc>
      </w:tr>
      <w:tr w:rsidR="00AE0628" w:rsidRPr="00D94B76" w14:paraId="78E838D1" w14:textId="77777777" w:rsidTr="00684E61">
        <w:tc>
          <w:tcPr>
            <w:tcW w:w="6682" w:type="dxa"/>
            <w:gridSpan w:val="2"/>
          </w:tcPr>
          <w:p w14:paraId="644CA3DC" w14:textId="235DED66" w:rsidR="00AE0628" w:rsidRPr="00AE0628" w:rsidRDefault="007A48FD" w:rsidP="00AE06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Promotion of </w:t>
            </w:r>
            <w:r w:rsidR="00AF579B">
              <w:rPr>
                <w:rFonts w:cstheme="minorHAnsi"/>
                <w:bCs/>
                <w:sz w:val="18"/>
                <w:szCs w:val="18"/>
              </w:rPr>
              <w:t>computing</w:t>
            </w:r>
            <w:r>
              <w:rPr>
                <w:rFonts w:cstheme="minorHAnsi"/>
                <w:bCs/>
                <w:sz w:val="18"/>
                <w:szCs w:val="18"/>
              </w:rPr>
              <w:t xml:space="preserve"> in an engaging way across the curriculum – introduce theme days to promote love of subject area</w:t>
            </w:r>
            <w:r w:rsidR="0042688C">
              <w:rPr>
                <w:rFonts w:cstheme="minorHAnsi"/>
                <w:bCs/>
                <w:sz w:val="18"/>
                <w:szCs w:val="18"/>
              </w:rPr>
              <w:t xml:space="preserve"> – </w:t>
            </w:r>
            <w:r w:rsidR="00AF579B">
              <w:rPr>
                <w:rFonts w:cstheme="minorHAnsi"/>
                <w:bCs/>
                <w:sz w:val="18"/>
                <w:szCs w:val="18"/>
              </w:rPr>
              <w:t>Computing day.</w:t>
            </w:r>
          </w:p>
        </w:tc>
        <w:tc>
          <w:tcPr>
            <w:tcW w:w="1701" w:type="dxa"/>
          </w:tcPr>
          <w:p w14:paraId="6B370D41" w14:textId="4627A42E" w:rsidR="00AE0628" w:rsidRPr="00D94B76" w:rsidRDefault="00B81ED8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term </w:t>
            </w:r>
            <w:r w:rsidR="00AF579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94" w:type="dxa"/>
          </w:tcPr>
          <w:p w14:paraId="3A046AC1" w14:textId="06B06B4A" w:rsidR="00AE0628" w:rsidRPr="00D94B76" w:rsidRDefault="00AF579B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 computing</w:t>
            </w:r>
            <w:r w:rsidR="00B81ED8">
              <w:rPr>
                <w:sz w:val="20"/>
                <w:szCs w:val="20"/>
              </w:rPr>
              <w:t xml:space="preserve"> and CPD time.</w:t>
            </w:r>
          </w:p>
        </w:tc>
        <w:tc>
          <w:tcPr>
            <w:tcW w:w="1275" w:type="dxa"/>
          </w:tcPr>
          <w:p w14:paraId="56803691" w14:textId="167B6BA6" w:rsidR="00AE0628" w:rsidRPr="00D94B76" w:rsidRDefault="00B81ED8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Quanbrough</w:t>
            </w:r>
          </w:p>
        </w:tc>
        <w:tc>
          <w:tcPr>
            <w:tcW w:w="2508" w:type="dxa"/>
          </w:tcPr>
          <w:p w14:paraId="0FBA4B52" w14:textId="39109E58" w:rsidR="00AE0628" w:rsidRPr="00D94B76" w:rsidRDefault="00AE0628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E0628" w:rsidRPr="00D94B76" w14:paraId="3F2F0C19" w14:textId="77777777" w:rsidTr="00684E61">
        <w:tc>
          <w:tcPr>
            <w:tcW w:w="6682" w:type="dxa"/>
            <w:gridSpan w:val="2"/>
          </w:tcPr>
          <w:p w14:paraId="743C0E84" w14:textId="2AB0633B" w:rsidR="00AE0628" w:rsidRPr="00AE0628" w:rsidRDefault="00AE0628" w:rsidP="00AE062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E1D3F">
              <w:rPr>
                <w:rFonts w:cstheme="minorHAnsi"/>
                <w:bCs/>
                <w:sz w:val="18"/>
                <w:szCs w:val="18"/>
              </w:rPr>
              <w:t xml:space="preserve">CPD to all </w:t>
            </w:r>
            <w:r w:rsidR="0042688C">
              <w:rPr>
                <w:rFonts w:cstheme="minorHAnsi"/>
                <w:bCs/>
                <w:sz w:val="18"/>
                <w:szCs w:val="18"/>
              </w:rPr>
              <w:t>curriculum team</w:t>
            </w:r>
            <w:r w:rsidRPr="001E1D3F">
              <w:rPr>
                <w:rFonts w:cstheme="minorHAnsi"/>
                <w:bCs/>
                <w:sz w:val="18"/>
                <w:szCs w:val="18"/>
              </w:rPr>
              <w:t xml:space="preserve"> focussed on </w:t>
            </w:r>
            <w:r w:rsidR="0042688C">
              <w:rPr>
                <w:rFonts w:cstheme="minorHAnsi"/>
                <w:bCs/>
                <w:sz w:val="18"/>
                <w:szCs w:val="18"/>
              </w:rPr>
              <w:t xml:space="preserve">use of </w:t>
            </w:r>
            <w:r w:rsidR="00AF579B">
              <w:rPr>
                <w:rFonts w:cstheme="minorHAnsi"/>
                <w:bCs/>
                <w:sz w:val="18"/>
                <w:szCs w:val="18"/>
              </w:rPr>
              <w:t xml:space="preserve">Scratch. </w:t>
            </w:r>
            <w:r w:rsidR="0042688C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1E1D3F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3F05C4AE" w14:textId="41DC793E" w:rsidR="00AE0628" w:rsidRPr="00D94B76" w:rsidRDefault="00B81ED8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term </w:t>
            </w:r>
            <w:r w:rsidR="00AF579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5B57223F" w14:textId="4434FC31" w:rsidR="00AE0628" w:rsidRPr="00D94B76" w:rsidRDefault="00B81ED8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 training time.</w:t>
            </w:r>
          </w:p>
        </w:tc>
        <w:tc>
          <w:tcPr>
            <w:tcW w:w="1275" w:type="dxa"/>
          </w:tcPr>
          <w:p w14:paraId="38C9BF53" w14:textId="56148510" w:rsidR="00AE0628" w:rsidRPr="00D94B76" w:rsidRDefault="00AF579B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Roberts </w:t>
            </w:r>
          </w:p>
        </w:tc>
        <w:tc>
          <w:tcPr>
            <w:tcW w:w="2508" w:type="dxa"/>
          </w:tcPr>
          <w:p w14:paraId="2EBDB755" w14:textId="751B8976" w:rsidR="00AE0628" w:rsidRPr="00D94B76" w:rsidRDefault="00AF579B" w:rsidP="00D94B7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 Roberts completed Scratch CPD training</w:t>
            </w:r>
            <w:r w:rsidR="00B81ED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E0628" w:rsidRPr="00D94B76" w14:paraId="616F1AD1" w14:textId="77777777" w:rsidTr="00684E61">
        <w:tc>
          <w:tcPr>
            <w:tcW w:w="6682" w:type="dxa"/>
            <w:gridSpan w:val="2"/>
          </w:tcPr>
          <w:p w14:paraId="4C46FE81" w14:textId="06BB2BF6" w:rsidR="00AE0628" w:rsidRPr="004B0689" w:rsidRDefault="00AB1371" w:rsidP="004B068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Develop </w:t>
            </w:r>
            <w:r w:rsidR="00564C8B">
              <w:rPr>
                <w:rFonts w:cstheme="minorHAnsi"/>
                <w:bCs/>
                <w:sz w:val="18"/>
                <w:szCs w:val="18"/>
              </w:rPr>
              <w:t>e</w:t>
            </w:r>
            <w:r w:rsidR="004B0689">
              <w:rPr>
                <w:rFonts w:cstheme="minorHAnsi"/>
                <w:bCs/>
                <w:sz w:val="18"/>
                <w:szCs w:val="18"/>
              </w:rPr>
              <w:t xml:space="preserve">xternal moderations </w:t>
            </w:r>
            <w:r w:rsidR="00564C8B">
              <w:rPr>
                <w:rFonts w:cstheme="minorHAnsi"/>
                <w:bCs/>
                <w:sz w:val="18"/>
                <w:szCs w:val="18"/>
              </w:rPr>
              <w:t xml:space="preserve">of the subject area </w:t>
            </w:r>
            <w:r w:rsidR="004B0689">
              <w:rPr>
                <w:rFonts w:cstheme="minorHAnsi"/>
                <w:bCs/>
                <w:sz w:val="18"/>
                <w:szCs w:val="18"/>
              </w:rPr>
              <w:t>between</w:t>
            </w:r>
            <w:r w:rsidR="00564C8B">
              <w:rPr>
                <w:rFonts w:cstheme="minorHAnsi"/>
                <w:bCs/>
                <w:sz w:val="18"/>
                <w:szCs w:val="18"/>
              </w:rPr>
              <w:t xml:space="preserve"> other</w:t>
            </w:r>
            <w:r w:rsidR="004B0689">
              <w:rPr>
                <w:rFonts w:cstheme="minorHAnsi"/>
                <w:bCs/>
                <w:sz w:val="18"/>
                <w:szCs w:val="18"/>
              </w:rPr>
              <w:t xml:space="preserve"> schools </w:t>
            </w:r>
          </w:p>
        </w:tc>
        <w:tc>
          <w:tcPr>
            <w:tcW w:w="1701" w:type="dxa"/>
          </w:tcPr>
          <w:p w14:paraId="5A9E83C3" w14:textId="3A857BD8" w:rsidR="00AE0628" w:rsidRPr="00D94B76" w:rsidRDefault="00B81ED8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school year.</w:t>
            </w:r>
          </w:p>
        </w:tc>
        <w:tc>
          <w:tcPr>
            <w:tcW w:w="2694" w:type="dxa"/>
          </w:tcPr>
          <w:p w14:paraId="0E31B512" w14:textId="3C75786A" w:rsidR="00AE0628" w:rsidRPr="00D94B76" w:rsidRDefault="00AE0628" w:rsidP="00D94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3FC363A" w14:textId="6321D8F5" w:rsidR="00AE0628" w:rsidRPr="00D94B76" w:rsidRDefault="00B81ED8" w:rsidP="00D94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SLT and </w:t>
            </w:r>
            <w:r w:rsidR="00AF579B">
              <w:rPr>
                <w:sz w:val="20"/>
                <w:szCs w:val="20"/>
              </w:rPr>
              <w:t xml:space="preserve">Computer </w:t>
            </w:r>
            <w:r>
              <w:rPr>
                <w:sz w:val="20"/>
                <w:szCs w:val="20"/>
              </w:rPr>
              <w:t>Champion</w:t>
            </w:r>
          </w:p>
        </w:tc>
        <w:tc>
          <w:tcPr>
            <w:tcW w:w="2508" w:type="dxa"/>
          </w:tcPr>
          <w:p w14:paraId="1DB91BE0" w14:textId="248D2578" w:rsidR="00AE0628" w:rsidRPr="00D94B76" w:rsidRDefault="00AE0628" w:rsidP="00D94B76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30B70428" w14:textId="77777777" w:rsidR="00F271CB" w:rsidRDefault="00F271CB" w:rsidP="00564C8B"/>
    <w:sectPr w:rsidR="00F271CB" w:rsidSect="004D4831">
      <w:headerReference w:type="even" r:id="rId11"/>
      <w:headerReference w:type="default" r:id="rId12"/>
      <w:headerReference w:type="first" r:id="rId13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65D88" w14:textId="77777777" w:rsidR="004D4831" w:rsidRDefault="004D4831" w:rsidP="00235DAE">
      <w:r>
        <w:separator/>
      </w:r>
    </w:p>
  </w:endnote>
  <w:endnote w:type="continuationSeparator" w:id="0">
    <w:p w14:paraId="41C65993" w14:textId="77777777" w:rsidR="004D4831" w:rsidRDefault="004D4831" w:rsidP="00235DAE">
      <w:r>
        <w:continuationSeparator/>
      </w:r>
    </w:p>
  </w:endnote>
  <w:endnote w:type="continuationNotice" w:id="1">
    <w:p w14:paraId="1D1D76C7" w14:textId="77777777" w:rsidR="004D4831" w:rsidRDefault="004D4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37A6A" w14:textId="77777777" w:rsidR="004D4831" w:rsidRDefault="004D4831" w:rsidP="00235DAE">
      <w:r>
        <w:separator/>
      </w:r>
    </w:p>
  </w:footnote>
  <w:footnote w:type="continuationSeparator" w:id="0">
    <w:p w14:paraId="019EFDB1" w14:textId="77777777" w:rsidR="004D4831" w:rsidRDefault="004D4831" w:rsidP="00235DAE">
      <w:r>
        <w:continuationSeparator/>
      </w:r>
    </w:p>
  </w:footnote>
  <w:footnote w:type="continuationNotice" w:id="1">
    <w:p w14:paraId="364149AA" w14:textId="77777777" w:rsidR="004D4831" w:rsidRDefault="004D48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721E6" w14:textId="3ECADEEE" w:rsidR="00361EF4" w:rsidRDefault="0058080F">
    <w:pPr>
      <w:pStyle w:val="Header"/>
    </w:pPr>
    <w:r>
      <w:rPr>
        <w:noProof/>
      </w:rPr>
      <w:pict w14:anchorId="07D72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5938" o:spid="_x0000_s1026" type="#_x0000_t75" style="position:absolute;margin-left:0;margin-top:0;width:450.8pt;height:389.35pt;z-index:-251658239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F551A" w14:textId="7FE3633E" w:rsidR="00361EF4" w:rsidRPr="00235DAE" w:rsidRDefault="0058080F">
    <w:pPr>
      <w:pStyle w:val="Header"/>
      <w:rPr>
        <w:sz w:val="28"/>
        <w:szCs w:val="28"/>
      </w:rPr>
    </w:pPr>
    <w:r>
      <w:rPr>
        <w:noProof/>
        <w:sz w:val="28"/>
        <w:szCs w:val="28"/>
      </w:rPr>
      <w:pict w14:anchorId="040BF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5939" o:spid="_x0000_s1027" type="#_x0000_t75" style="position:absolute;margin-left:0;margin-top:0;width:450.8pt;height:389.35pt;z-index:-251658238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  <w:p w14:paraId="79FF9CDC" w14:textId="77777777" w:rsidR="00361EF4" w:rsidRDefault="00361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9FDCF" w14:textId="258B7FD1" w:rsidR="00361EF4" w:rsidRDefault="0058080F">
    <w:pPr>
      <w:pStyle w:val="Header"/>
    </w:pPr>
    <w:r>
      <w:rPr>
        <w:noProof/>
      </w:rPr>
      <w:pict w14:anchorId="73B34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5937" o:spid="_x0000_s1025" type="#_x0000_t75" style="position:absolute;margin-left:0;margin-top:0;width:450.8pt;height:389.35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17D5"/>
    <w:multiLevelType w:val="hybridMultilevel"/>
    <w:tmpl w:val="EC7E3DB8"/>
    <w:lvl w:ilvl="0" w:tplc="6AE07F6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C059B"/>
    <w:multiLevelType w:val="hybridMultilevel"/>
    <w:tmpl w:val="63BA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83AC7"/>
    <w:multiLevelType w:val="hybridMultilevel"/>
    <w:tmpl w:val="70A8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E2ED4"/>
    <w:multiLevelType w:val="hybridMultilevel"/>
    <w:tmpl w:val="6CBE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E7263"/>
    <w:multiLevelType w:val="hybridMultilevel"/>
    <w:tmpl w:val="29587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84701"/>
    <w:multiLevelType w:val="hybridMultilevel"/>
    <w:tmpl w:val="4ABA4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921EE"/>
    <w:multiLevelType w:val="hybridMultilevel"/>
    <w:tmpl w:val="BB10ED7A"/>
    <w:lvl w:ilvl="0" w:tplc="FCA028D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AE"/>
    <w:rsid w:val="000346B9"/>
    <w:rsid w:val="00063E70"/>
    <w:rsid w:val="000B0E15"/>
    <w:rsid w:val="000D37EF"/>
    <w:rsid w:val="00133F89"/>
    <w:rsid w:val="001A1AC1"/>
    <w:rsid w:val="001B6058"/>
    <w:rsid w:val="002272BF"/>
    <w:rsid w:val="00235DAE"/>
    <w:rsid w:val="00236E80"/>
    <w:rsid w:val="00263B84"/>
    <w:rsid w:val="002645F3"/>
    <w:rsid w:val="002723A7"/>
    <w:rsid w:val="002855FA"/>
    <w:rsid w:val="00355FC9"/>
    <w:rsid w:val="00361EF4"/>
    <w:rsid w:val="00363500"/>
    <w:rsid w:val="003A5B3F"/>
    <w:rsid w:val="003C0AA2"/>
    <w:rsid w:val="003C1A5C"/>
    <w:rsid w:val="00407CEC"/>
    <w:rsid w:val="0042688C"/>
    <w:rsid w:val="00454985"/>
    <w:rsid w:val="00487347"/>
    <w:rsid w:val="004A1FC2"/>
    <w:rsid w:val="004B0689"/>
    <w:rsid w:val="004D40B8"/>
    <w:rsid w:val="004D4831"/>
    <w:rsid w:val="004E7931"/>
    <w:rsid w:val="005039A6"/>
    <w:rsid w:val="00514E05"/>
    <w:rsid w:val="00550B97"/>
    <w:rsid w:val="00564C8B"/>
    <w:rsid w:val="00570A96"/>
    <w:rsid w:val="0058080F"/>
    <w:rsid w:val="00585FA1"/>
    <w:rsid w:val="005E6E16"/>
    <w:rsid w:val="00634282"/>
    <w:rsid w:val="00657F93"/>
    <w:rsid w:val="00684D81"/>
    <w:rsid w:val="00684E61"/>
    <w:rsid w:val="006A3C8B"/>
    <w:rsid w:val="006D0454"/>
    <w:rsid w:val="006D6D84"/>
    <w:rsid w:val="006E2575"/>
    <w:rsid w:val="007321E1"/>
    <w:rsid w:val="007528B7"/>
    <w:rsid w:val="007A0540"/>
    <w:rsid w:val="007A48FD"/>
    <w:rsid w:val="007B314F"/>
    <w:rsid w:val="007B3A2A"/>
    <w:rsid w:val="007E1BD3"/>
    <w:rsid w:val="008204A4"/>
    <w:rsid w:val="00846AFB"/>
    <w:rsid w:val="00853DB9"/>
    <w:rsid w:val="008546D3"/>
    <w:rsid w:val="0086414D"/>
    <w:rsid w:val="0089263B"/>
    <w:rsid w:val="008A4CCC"/>
    <w:rsid w:val="008C0A17"/>
    <w:rsid w:val="008D2E13"/>
    <w:rsid w:val="008D79F1"/>
    <w:rsid w:val="008E2188"/>
    <w:rsid w:val="00906073"/>
    <w:rsid w:val="00915666"/>
    <w:rsid w:val="00936B55"/>
    <w:rsid w:val="0096146B"/>
    <w:rsid w:val="00972860"/>
    <w:rsid w:val="0099095F"/>
    <w:rsid w:val="009B7957"/>
    <w:rsid w:val="00A043C5"/>
    <w:rsid w:val="00A40300"/>
    <w:rsid w:val="00A91CAB"/>
    <w:rsid w:val="00A9356C"/>
    <w:rsid w:val="00A96A42"/>
    <w:rsid w:val="00AB1371"/>
    <w:rsid w:val="00AE0628"/>
    <w:rsid w:val="00AE5F9E"/>
    <w:rsid w:val="00AF579B"/>
    <w:rsid w:val="00B414D3"/>
    <w:rsid w:val="00B81ED8"/>
    <w:rsid w:val="00BA5D9E"/>
    <w:rsid w:val="00C10EE7"/>
    <w:rsid w:val="00C5481B"/>
    <w:rsid w:val="00C809F9"/>
    <w:rsid w:val="00CB6908"/>
    <w:rsid w:val="00CC077F"/>
    <w:rsid w:val="00CD5944"/>
    <w:rsid w:val="00D05A01"/>
    <w:rsid w:val="00D1071F"/>
    <w:rsid w:val="00D60FA1"/>
    <w:rsid w:val="00D73507"/>
    <w:rsid w:val="00D900A8"/>
    <w:rsid w:val="00D94B76"/>
    <w:rsid w:val="00D976DC"/>
    <w:rsid w:val="00DD2B04"/>
    <w:rsid w:val="00DD2B09"/>
    <w:rsid w:val="00DE4ABD"/>
    <w:rsid w:val="00E37827"/>
    <w:rsid w:val="00E61CAF"/>
    <w:rsid w:val="00E64C9D"/>
    <w:rsid w:val="00E841E9"/>
    <w:rsid w:val="00EA169D"/>
    <w:rsid w:val="00F271CB"/>
    <w:rsid w:val="00F535B1"/>
    <w:rsid w:val="00F53D40"/>
    <w:rsid w:val="00F6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20EC2"/>
  <w15:chartTrackingRefBased/>
  <w15:docId w15:val="{8AC58554-E99C-274B-B2AA-2688C1D7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DAE"/>
  </w:style>
  <w:style w:type="paragraph" w:styleId="Footer">
    <w:name w:val="footer"/>
    <w:basedOn w:val="Normal"/>
    <w:link w:val="FooterChar"/>
    <w:uiPriority w:val="99"/>
    <w:unhideWhenUsed/>
    <w:rsid w:val="00235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DAE"/>
  </w:style>
  <w:style w:type="table" w:styleId="TableGrid">
    <w:name w:val="Table Grid"/>
    <w:basedOn w:val="TableNormal"/>
    <w:uiPriority w:val="39"/>
    <w:rsid w:val="0023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8" ma:contentTypeDescription="Create a new document." ma:contentTypeScope="" ma:versionID="dae38178be3f1ff2f5960f1e15e5549f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668d6440572719d6ce8e30c5aa6b3482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ef3421-99db-4929-bfee-d2ddb1acc2b5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DEBED-DD50-4656-B616-FA01EEA6A4E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acd32bd-fdff-43ba-97da-66b7b0d1e724"/>
    <ds:schemaRef ds:uri="http://purl.org/dc/dcmitype/"/>
    <ds:schemaRef ds:uri="http://schemas.microsoft.com/office/infopath/2007/PartnerControls"/>
    <ds:schemaRef ds:uri="6285ff97-8c00-4afd-898e-c92605ca5b5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0D0BA9-FF54-4E36-900B-E4B4B1371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6F09C-68F5-4306-A418-DD704580B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A01A6-4C68-4850-81A3-B2A922BB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Buffham</dc:creator>
  <cp:keywords/>
  <dc:description/>
  <cp:lastModifiedBy>Daniel Quanbrough</cp:lastModifiedBy>
  <cp:revision>2</cp:revision>
  <dcterms:created xsi:type="dcterms:W3CDTF">2024-09-16T18:35:00Z</dcterms:created>
  <dcterms:modified xsi:type="dcterms:W3CDTF">2024-09-16T18:35:00Z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